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C4693" w14:textId="77777777" w:rsidR="00B64DDD" w:rsidRPr="00B64DDD" w:rsidRDefault="00B64DDD" w:rsidP="00B64DDD">
      <w:r w:rsidRPr="00B64DDD">
        <w:rPr>
          <w:lang w:val="en-US"/>
        </w:rPr>
        <w:t xml:space="preserve">Today we’re going to talk about the basics of public speaking and why it matters for all of us. This session is part of a student leadership </w:t>
      </w:r>
      <w:proofErr w:type="spellStart"/>
      <w:proofErr w:type="gramStart"/>
      <w:r w:rsidRPr="00B64DDD">
        <w:rPr>
          <w:lang w:val="en-US"/>
        </w:rPr>
        <w:t>mini series</w:t>
      </w:r>
      <w:proofErr w:type="spellEnd"/>
      <w:proofErr w:type="gramEnd"/>
      <w:r w:rsidRPr="00B64DDD">
        <w:rPr>
          <w:lang w:val="en-US"/>
        </w:rPr>
        <w:t xml:space="preserve">, so the focus is on skills you can actually use in school and in everyday life. As we go through the slides, I’ll share simple tips, examples, and a few resources you can explore </w:t>
      </w:r>
      <w:proofErr w:type="gramStart"/>
      <w:r w:rsidRPr="00B64DDD">
        <w:rPr>
          <w:lang w:val="en-US"/>
        </w:rPr>
        <w:t>later on</w:t>
      </w:r>
      <w:proofErr w:type="gramEnd"/>
      <w:r w:rsidRPr="00B64DDD">
        <w:rPr>
          <w:lang w:val="en-US"/>
        </w:rPr>
        <w:t xml:space="preserve"> your own.</w:t>
      </w:r>
    </w:p>
    <w:p w14:paraId="4F6F17D3" w14:textId="77777777" w:rsidR="00B64DDD" w:rsidRPr="00B64DDD" w:rsidRDefault="00B64DDD" w:rsidP="00B64DDD">
      <w:r w:rsidRPr="00B64DDD">
        <w:rPr>
          <w:lang w:val="en-US"/>
        </w:rPr>
        <w:t xml:space="preserve">Why is Public Speaking an Important Skill to Have? Public speaking shows up in more places than we think. We need it for class presentations, job or internship pitches, and when we run meetings for clubs or organizations. It also comes up in our personal lives, like giving a toast at a wedding or speaking at a birthday or anniversary. The better we get at speaking in front of others, the more confident and effective we become in </w:t>
      </w:r>
      <w:proofErr w:type="gramStart"/>
      <w:r w:rsidRPr="00B64DDD">
        <w:rPr>
          <w:lang w:val="en-US"/>
        </w:rPr>
        <w:t>all of</w:t>
      </w:r>
      <w:proofErr w:type="gramEnd"/>
      <w:r w:rsidRPr="00B64DDD">
        <w:rPr>
          <w:lang w:val="en-US"/>
        </w:rPr>
        <w:t xml:space="preserve"> these situations.</w:t>
      </w:r>
    </w:p>
    <w:p w14:paraId="6B613E81" w14:textId="77777777" w:rsidR="00B64DDD" w:rsidRPr="00B64DDD" w:rsidRDefault="00B64DDD" w:rsidP="00B64DDD">
      <w:r w:rsidRPr="00B64DDD">
        <w:rPr>
          <w:lang w:val="en-US"/>
        </w:rPr>
        <w:t xml:space="preserve">In the rest of this talk, </w:t>
      </w:r>
      <w:proofErr w:type="gramStart"/>
      <w:r w:rsidRPr="00B64DDD">
        <w:rPr>
          <w:lang w:val="en-US"/>
        </w:rPr>
        <w:t>I’ll walk</w:t>
      </w:r>
      <w:proofErr w:type="gramEnd"/>
      <w:r w:rsidRPr="00B64DDD">
        <w:rPr>
          <w:lang w:val="en-US"/>
        </w:rPr>
        <w:t xml:space="preserve"> through ten practical ways you can get better at public speaking. Think of these as small habits you can build over time, not rules you </w:t>
      </w:r>
      <w:proofErr w:type="gramStart"/>
      <w:r w:rsidRPr="00B64DDD">
        <w:rPr>
          <w:lang w:val="en-US"/>
        </w:rPr>
        <w:t>have to</w:t>
      </w:r>
      <w:proofErr w:type="gramEnd"/>
      <w:r w:rsidRPr="00B64DDD">
        <w:rPr>
          <w:lang w:val="en-US"/>
        </w:rPr>
        <w:t xml:space="preserve"> master all at once. As you listen, try to pick one or two ideas you want to try in your next presentation.</w:t>
      </w:r>
    </w:p>
    <w:p w14:paraId="4778C14C" w14:textId="77777777" w:rsidR="00B64DDD" w:rsidRPr="00B64DDD" w:rsidRDefault="00B64DDD" w:rsidP="00B64DDD">
      <w:r w:rsidRPr="00B64DDD">
        <w:rPr>
          <w:lang w:val="en-US"/>
        </w:rPr>
        <w:t>One of the easiest ways to learn is to watch great speakers in action. When you watch them, pay attention to how they stand, how they use their hands, and how they make eye contact. Listen to their tone and volume, and notice how they use slides, videos, or other visuals to support their message. Don’t just enjoy the talk—try to figure out what they’re doing that makes it work so well.</w:t>
      </w:r>
    </w:p>
    <w:p w14:paraId="32258110" w14:textId="77777777" w:rsidR="00B64DDD" w:rsidRPr="00B64DDD" w:rsidRDefault="00B64DDD" w:rsidP="00B64DDD">
      <w:r w:rsidRPr="00B64DDD">
        <w:rPr>
          <w:lang w:val="en-US"/>
        </w:rPr>
        <w:t xml:space="preserve">Your attire speaks volumes. Use your attire to present yourself as someone with confidence, knowledge, and authority. There are </w:t>
      </w:r>
      <w:proofErr w:type="gramStart"/>
      <w:r w:rsidRPr="00B64DDD">
        <w:rPr>
          <w:lang w:val="en-US"/>
        </w:rPr>
        <w:t>many different ways</w:t>
      </w:r>
      <w:proofErr w:type="gramEnd"/>
      <w:r w:rsidRPr="00B64DDD">
        <w:rPr>
          <w:lang w:val="en-US"/>
        </w:rPr>
        <w:t xml:space="preserve"> that a presenter could dress for a presentation. The top three categories include: casual, business casual, or business formal. </w:t>
      </w:r>
      <w:proofErr w:type="gramStart"/>
      <w:r w:rsidRPr="00B64DDD">
        <w:rPr>
          <w:lang w:val="en-US"/>
        </w:rPr>
        <w:t>The majority of</w:t>
      </w:r>
      <w:proofErr w:type="gramEnd"/>
      <w:r w:rsidRPr="00B64DDD">
        <w:rPr>
          <w:lang w:val="en-US"/>
        </w:rPr>
        <w:t xml:space="preserve"> presentations on a college campus are going to fall within the business casual category. </w:t>
      </w:r>
    </w:p>
    <w:p w14:paraId="63D520B2" w14:textId="77777777" w:rsidR="00B64DDD" w:rsidRPr="00B64DDD" w:rsidRDefault="00B64DDD" w:rsidP="00B64DDD">
      <w:r w:rsidRPr="00B64DDD">
        <w:rPr>
          <w:b/>
          <w:bCs/>
          <w:lang w:val="en-US"/>
        </w:rPr>
        <w:t>Casual attire</w:t>
      </w:r>
      <w:r w:rsidRPr="00B64DDD">
        <w:rPr>
          <w:lang w:val="en-US"/>
        </w:rPr>
        <w:t xml:space="preserve"> would be appropriate for any </w:t>
      </w:r>
      <w:proofErr w:type="gramStart"/>
      <w:r w:rsidRPr="00B64DDD">
        <w:rPr>
          <w:lang w:val="en-US"/>
        </w:rPr>
        <w:t>low level</w:t>
      </w:r>
      <w:proofErr w:type="gramEnd"/>
      <w:r w:rsidRPr="00B64DDD">
        <w:rPr>
          <w:lang w:val="en-US"/>
        </w:rPr>
        <w:t xml:space="preserve"> presentation. Think about giving a presentation at a causal club meeting, hall council, weekly class assignment, etc. Wearing business casual to a casual event is generally a widely appropriate and acceptable form of attire. Wearing formal wear may feel awkward for both you as the presenter and for the audience. Casual attire consists of jeans, t-shirt, casual button up shirt, etc. Here are links to images of some examples: </w:t>
      </w:r>
    </w:p>
    <w:p w14:paraId="02543D5C" w14:textId="77777777" w:rsidR="00B64DDD" w:rsidRPr="00B64DDD" w:rsidRDefault="00B64DDD" w:rsidP="00B64DDD">
      <w:hyperlink r:id="rId4" w:history="1">
        <w:r w:rsidRPr="00B64DDD">
          <w:rPr>
            <w:rStyle w:val="Hyperlink"/>
            <w:lang w:val="en-US"/>
          </w:rPr>
          <w:t>http://media-cache-ak0.pinimg.com/736x/40/53/8f/40538fbd7cc383f55d7410c298758702.jpg</w:t>
        </w:r>
      </w:hyperlink>
    </w:p>
    <w:p w14:paraId="74C2AD16" w14:textId="77777777" w:rsidR="00B64DDD" w:rsidRPr="00B64DDD" w:rsidRDefault="00B64DDD" w:rsidP="00B64DDD">
      <w:hyperlink r:id="rId5" w:history="1">
        <w:r w:rsidRPr="00B64DDD">
          <w:rPr>
            <w:rStyle w:val="Hyperlink"/>
          </w:rPr>
          <w:t>http://whatcanyoudowiththat.files.wordpress.com/2012/04/dress-down-day.jpg?w=200</w:t>
        </w:r>
      </w:hyperlink>
    </w:p>
    <w:p w14:paraId="6B772DD0" w14:textId="77777777" w:rsidR="00B64DDD" w:rsidRPr="00B64DDD" w:rsidRDefault="00B64DDD" w:rsidP="00B64DDD">
      <w:r w:rsidRPr="00B64DDD">
        <w:rPr>
          <w:b/>
          <w:bCs/>
          <w:lang w:val="en-US"/>
        </w:rPr>
        <w:lastRenderedPageBreak/>
        <w:t xml:space="preserve">Business Casual </w:t>
      </w:r>
      <w:r w:rsidRPr="00B64DDD">
        <w:rPr>
          <w:lang w:val="en-US"/>
        </w:rPr>
        <w:t xml:space="preserve">attire would be appropriate for the widest range of presentations including but not limited </w:t>
      </w:r>
      <w:proofErr w:type="gramStart"/>
      <w:r w:rsidRPr="00B64DDD">
        <w:rPr>
          <w:lang w:val="en-US"/>
        </w:rPr>
        <w:t>to:</w:t>
      </w:r>
      <w:proofErr w:type="gramEnd"/>
      <w:r w:rsidRPr="00B64DDD">
        <w:rPr>
          <w:lang w:val="en-US"/>
        </w:rPr>
        <w:t xml:space="preserve"> in class presentations, higher level club meetings, office work attire. It is more so important with business casual clothing that it is neat, clean, pressed, and does not look heavily worn. Here are some examples: </w:t>
      </w:r>
    </w:p>
    <w:p w14:paraId="562568E4" w14:textId="77777777" w:rsidR="00B64DDD" w:rsidRPr="00B64DDD" w:rsidRDefault="00B64DDD" w:rsidP="00B64DDD">
      <w:hyperlink r:id="rId6" w:history="1">
        <w:r w:rsidRPr="00B64DDD">
          <w:rPr>
            <w:rStyle w:val="Hyperlink"/>
            <w:lang w:val="en-US"/>
          </w:rPr>
          <w:t>http://www.utexas.edu/finearts/sites/default/files/imgs/business_casual_-_male4_0.jpeg</w:t>
        </w:r>
      </w:hyperlink>
    </w:p>
    <w:p w14:paraId="7435D50E" w14:textId="77777777" w:rsidR="00B64DDD" w:rsidRPr="00B64DDD" w:rsidRDefault="00B64DDD" w:rsidP="00B64DDD">
      <w:hyperlink r:id="rId7" w:history="1">
        <w:r w:rsidRPr="00B64DDD">
          <w:rPr>
            <w:rStyle w:val="Hyperlink"/>
          </w:rPr>
          <w:t>http://fashionhoster.com/wp-content/uploads/Business-Casual-Fashion-Women-For-Summer-Season-0016.png</w:t>
        </w:r>
      </w:hyperlink>
    </w:p>
    <w:p w14:paraId="503B7F4F" w14:textId="77777777" w:rsidR="00B64DDD" w:rsidRPr="00B64DDD" w:rsidRDefault="00B64DDD" w:rsidP="00B64DDD">
      <w:r w:rsidRPr="00B64DDD">
        <w:rPr>
          <w:b/>
          <w:bCs/>
          <w:lang w:val="en-US"/>
        </w:rPr>
        <w:t>Business Formal</w:t>
      </w:r>
      <w:r w:rsidRPr="00B64DDD">
        <w:rPr>
          <w:lang w:val="en-US"/>
        </w:rPr>
        <w:t xml:space="preserve"> attire is generally reserved for an end of the year presentation, a large presentation at a conference or awards ceremony or other high level speaking engagement. A great way to find out how to dress is to look at an invitation to the event. Be sure that if you are presenting that you are dressing up instead of dressing down. Here are some examples: </w:t>
      </w:r>
    </w:p>
    <w:p w14:paraId="158FD1E5" w14:textId="77777777" w:rsidR="00B64DDD" w:rsidRPr="00B64DDD" w:rsidRDefault="00B64DDD" w:rsidP="00B64DDD">
      <w:hyperlink r:id="rId8" w:history="1">
        <w:r w:rsidRPr="00B64DDD">
          <w:rPr>
            <w:rStyle w:val="Hyperlink"/>
            <w:lang w:val="en-US"/>
          </w:rPr>
          <w:t>http://spc.fotolog.com/photo/28/54/119/celliachen/13654961014175_f.jpg</w:t>
        </w:r>
      </w:hyperlink>
    </w:p>
    <w:p w14:paraId="4973E9A6" w14:textId="77777777" w:rsidR="00B64DDD" w:rsidRPr="00B64DDD" w:rsidRDefault="00B64DDD" w:rsidP="00B64DDD">
      <w:hyperlink r:id="rId9" w:history="1">
        <w:r w:rsidRPr="00B64DDD">
          <w:rPr>
            <w:rStyle w:val="Hyperlink"/>
          </w:rPr>
          <w:t>http://wardrobelooks.com/wp-content/uploads/2013/09/Timeless-Suits-for-Women-7.jpg</w:t>
        </w:r>
      </w:hyperlink>
    </w:p>
    <w:p w14:paraId="4A37922F" w14:textId="77777777" w:rsidR="00B64DDD" w:rsidRPr="00B64DDD" w:rsidRDefault="00B64DDD" w:rsidP="00B64DDD">
      <w:r w:rsidRPr="00B64DDD">
        <w:rPr>
          <w:lang w:val="en-US"/>
        </w:rPr>
        <w:t xml:space="preserve">You may be invited to speak at a venue that you have never visited before. Ask if you can see the space before your presentation. If </w:t>
      </w:r>
      <w:proofErr w:type="gramStart"/>
      <w:r w:rsidRPr="00B64DDD">
        <w:rPr>
          <w:lang w:val="en-US"/>
        </w:rPr>
        <w:t>possible</w:t>
      </w:r>
      <w:proofErr w:type="gramEnd"/>
      <w:r w:rsidRPr="00B64DDD">
        <w:rPr>
          <w:lang w:val="en-US"/>
        </w:rPr>
        <w:t xml:space="preserve"> do a run through in that space using your audio/visual aids including any microphones that may be used. If you are using a sound </w:t>
      </w:r>
      <w:proofErr w:type="gramStart"/>
      <w:r w:rsidRPr="00B64DDD">
        <w:rPr>
          <w:lang w:val="en-US"/>
        </w:rPr>
        <w:t>system</w:t>
      </w:r>
      <w:proofErr w:type="gramEnd"/>
      <w:r w:rsidRPr="00B64DDD">
        <w:rPr>
          <w:lang w:val="en-US"/>
        </w:rPr>
        <w:t xml:space="preserve"> it is important to run a sound check (even if </w:t>
      </w:r>
      <w:proofErr w:type="spellStart"/>
      <w:r w:rsidRPr="00B64DDD">
        <w:rPr>
          <w:lang w:val="en-US"/>
        </w:rPr>
        <w:t>its</w:t>
      </w:r>
      <w:proofErr w:type="spellEnd"/>
      <w:r w:rsidRPr="00B64DDD">
        <w:rPr>
          <w:lang w:val="en-US"/>
        </w:rPr>
        <w:t xml:space="preserve"> just a few words to adjust the volume). </w:t>
      </w:r>
    </w:p>
    <w:p w14:paraId="6AB1D8E8" w14:textId="77777777" w:rsidR="00B64DDD" w:rsidRPr="00B64DDD" w:rsidRDefault="00B64DDD" w:rsidP="00B64DDD">
      <w:r w:rsidRPr="00B64DDD">
        <w:rPr>
          <w:lang w:val="en-US"/>
        </w:rPr>
        <w:t xml:space="preserve">Try to learn as much as you can about the topic in which you are presenting about. Know more than what is written on your slides and try to anticipate any questions that your audience may have that are not addressed in your presentation. Understand that you may not have an answer to all the questions posed to you. And that’s okay! If you </w:t>
      </w:r>
      <w:proofErr w:type="gramStart"/>
      <w:r w:rsidRPr="00B64DDD">
        <w:rPr>
          <w:lang w:val="en-US"/>
        </w:rPr>
        <w:t>are able to</w:t>
      </w:r>
      <w:proofErr w:type="gramEnd"/>
      <w:r w:rsidRPr="00B64DDD">
        <w:rPr>
          <w:lang w:val="en-US"/>
        </w:rPr>
        <w:t xml:space="preserve"> follow up and find the answer offer that to your audience member, just be sure to follow up with an answer!</w:t>
      </w:r>
    </w:p>
    <w:p w14:paraId="43DB3524" w14:textId="77777777" w:rsidR="00B64DDD" w:rsidRPr="00B64DDD" w:rsidRDefault="00B64DDD" w:rsidP="00B64DDD">
      <w:r w:rsidRPr="00B64DDD">
        <w:rPr>
          <w:lang w:val="en-US"/>
        </w:rPr>
        <w:t>Know the content of your actual presentation. Remember a few key points: the order of your slides, the purpose of your slides, any additional information that you are presenting that is being supplemented by your slide.</w:t>
      </w:r>
    </w:p>
    <w:p w14:paraId="378CCE12" w14:textId="77777777" w:rsidR="00B64DDD" w:rsidRPr="00B64DDD" w:rsidRDefault="00B64DDD" w:rsidP="00B64DDD">
      <w:r w:rsidRPr="00B64DDD">
        <w:rPr>
          <w:lang w:val="en-US"/>
        </w:rPr>
        <w:t xml:space="preserve">Here is an article with the 7 </w:t>
      </w:r>
      <w:proofErr w:type="gramStart"/>
      <w:r w:rsidRPr="00B64DDD">
        <w:rPr>
          <w:lang w:val="en-US"/>
        </w:rPr>
        <w:t>C’s</w:t>
      </w:r>
      <w:proofErr w:type="gramEnd"/>
      <w:r w:rsidRPr="00B64DDD">
        <w:rPr>
          <w:lang w:val="en-US"/>
        </w:rPr>
        <w:t xml:space="preserve"> of Communication in which this slide was adapted from:</w:t>
      </w:r>
    </w:p>
    <w:p w14:paraId="2FCA684C" w14:textId="77777777" w:rsidR="00B64DDD" w:rsidRPr="00B64DDD" w:rsidRDefault="00B64DDD" w:rsidP="00B64DDD">
      <w:hyperlink r:id="rId10" w:history="1">
        <w:r w:rsidRPr="00B64DDD">
          <w:rPr>
            <w:rStyle w:val="Hyperlink"/>
          </w:rPr>
          <w:t>http://www.mindtools.com/pages/article/newCS_85.htm</w:t>
        </w:r>
      </w:hyperlink>
    </w:p>
    <w:p w14:paraId="03100AB3" w14:textId="77777777" w:rsidR="00B64DDD" w:rsidRPr="00B64DDD" w:rsidRDefault="00B64DDD" w:rsidP="00B64DDD">
      <w:r w:rsidRPr="00B64DDD">
        <w:rPr>
          <w:lang w:val="en-US"/>
        </w:rPr>
        <w:t xml:space="preserve">You can apply many of these principles of written communication into your public speaking content. It is often more difficult to perfect these 6 C’s when communicating verbally with a </w:t>
      </w:r>
      <w:r w:rsidRPr="00B64DDD">
        <w:rPr>
          <w:lang w:val="en-US"/>
        </w:rPr>
        <w:lastRenderedPageBreak/>
        <w:t xml:space="preserve">live audience instead of having time to write, review, re-write, re-review, and edit a written piece. </w:t>
      </w:r>
    </w:p>
    <w:p w14:paraId="19771566" w14:textId="77777777" w:rsidR="00B64DDD" w:rsidRPr="00B64DDD" w:rsidRDefault="00B64DDD" w:rsidP="00B64DDD">
      <w:r w:rsidRPr="00B64DDD">
        <w:rPr>
          <w:lang w:val="en-US"/>
        </w:rPr>
        <w:t>Write down the points you want to hit upon and any key phrasing/vocabulary you want to use and practice constructing these thoughts into sentences. Have someone else listen to your presentation and get feedback on the content. Are you explaining your message in the most effective way possible?</w:t>
      </w:r>
    </w:p>
    <w:p w14:paraId="22C1A70C" w14:textId="77777777" w:rsidR="00B64DDD" w:rsidRPr="00B64DDD" w:rsidRDefault="00B64DDD" w:rsidP="00B64DDD">
      <w:r w:rsidRPr="00B64DDD">
        <w:rPr>
          <w:lang w:val="en-US"/>
        </w:rPr>
        <w:t xml:space="preserve">Your body language often speaks just as loudly as your words. Try practicing in front of a mirror or recording yourself so you can see what your posture, facial expressions, and gestures are saying. </w:t>
      </w:r>
    </w:p>
    <w:p w14:paraId="7A32347F" w14:textId="77777777" w:rsidR="00B64DDD" w:rsidRPr="00B64DDD" w:rsidRDefault="00B64DDD" w:rsidP="00B64DDD">
      <w:r w:rsidRPr="00B64DDD">
        <w:rPr>
          <w:lang w:val="en-US"/>
        </w:rPr>
        <w:t>Instead of hiding your personality, let it come through in a natural way. Sharing a short, appropriate personal story can also help your audience connect with you and remember your message.</w:t>
      </w:r>
    </w:p>
    <w:p w14:paraId="746D13FD" w14:textId="77777777" w:rsidR="00B64DDD" w:rsidRPr="00B64DDD" w:rsidRDefault="00B64DDD" w:rsidP="00B64DDD">
      <w:r w:rsidRPr="00B64DDD">
        <w:rPr>
          <w:lang w:val="en-US"/>
        </w:rPr>
        <w:t xml:space="preserve">You have watched the experts, picked out and tried on your presentation outfit, visited the space, studied your material, and perfected your content and body language. Now practice! Focus on your voice as you practice, pay particular attention to how you say the words you have written, your attitude as you present, any filler words that you use when you are trying to remember what to say next, etc. Is there a particular area of your presentation that you are having trouble remembering? Any words that you are having trouble pronouncing? Spend time on those areas and bring them up to par. </w:t>
      </w:r>
    </w:p>
    <w:p w14:paraId="2E2401C8" w14:textId="77777777" w:rsidR="00B64DDD" w:rsidRPr="00B64DDD" w:rsidRDefault="00B64DDD" w:rsidP="00B64DDD">
      <w:r w:rsidRPr="00B64DDD">
        <w:rPr>
          <w:lang w:val="en-US"/>
        </w:rPr>
        <w:t xml:space="preserve">Get feedback from others! Find someone who is willing to watch and listen to your presentation and provide constructive criticism. Ask someone who you think is a good public speaker. </w:t>
      </w:r>
    </w:p>
    <w:p w14:paraId="36652FB9" w14:textId="77777777" w:rsidR="00B64DDD" w:rsidRPr="00B64DDD" w:rsidRDefault="00B64DDD" w:rsidP="00B64DDD">
      <w:r w:rsidRPr="00B64DDD">
        <w:rPr>
          <w:lang w:val="en-US"/>
        </w:rPr>
        <w:t xml:space="preserve">A great way to improve is to give yourself feedback. Record yourself giving the presentation and watch it back several times. It is always a little uncomfortable or awkward to watch yourself speak and </w:t>
      </w:r>
      <w:proofErr w:type="gramStart"/>
      <w:r w:rsidRPr="00B64DDD">
        <w:rPr>
          <w:lang w:val="en-US"/>
        </w:rPr>
        <w:t>present, but</w:t>
      </w:r>
      <w:proofErr w:type="gramEnd"/>
      <w:r w:rsidRPr="00B64DDD">
        <w:rPr>
          <w:lang w:val="en-US"/>
        </w:rPr>
        <w:t xml:space="preserve"> watch yourself with a critical </w:t>
      </w:r>
      <w:proofErr w:type="spellStart"/>
      <w:r w:rsidRPr="00B64DDD">
        <w:rPr>
          <w:lang w:val="en-US"/>
        </w:rPr>
        <w:t>lense</w:t>
      </w:r>
      <w:proofErr w:type="spellEnd"/>
      <w:r w:rsidRPr="00B64DDD">
        <w:rPr>
          <w:lang w:val="en-US"/>
        </w:rPr>
        <w:t xml:space="preserve"> towards your content, body language, personality, voice, and visual aids. Try different presentation styles and feel free to experiment. Watch yourself presenting in different ways and pick your favorite style.  </w:t>
      </w:r>
    </w:p>
    <w:p w14:paraId="0F27CDBB" w14:textId="77777777" w:rsidR="00B64DDD" w:rsidRPr="00B64DDD" w:rsidRDefault="00B64DDD" w:rsidP="00B64DDD">
      <w:r w:rsidRPr="00B64DDD">
        <w:rPr>
          <w:lang w:val="en-US"/>
        </w:rPr>
        <w:t>We live in an imperfect world and things do not always go the way we planned. Here are some common incidents that can potentially throw off your presentation. Think of ways to overcome them.</w:t>
      </w:r>
    </w:p>
    <w:p w14:paraId="050C449F" w14:textId="77777777" w:rsidR="00B64DDD" w:rsidRPr="00B64DDD" w:rsidRDefault="00B64DDD" w:rsidP="00B64DDD">
      <w:r w:rsidRPr="00B64DDD">
        <w:rPr>
          <w:b/>
          <w:bCs/>
          <w:lang w:val="en-US"/>
        </w:rPr>
        <w:t>No Internet:</w:t>
      </w:r>
      <w:r w:rsidRPr="00B64DDD">
        <w:rPr>
          <w:lang w:val="en-US"/>
        </w:rPr>
        <w:t xml:space="preserve"> have your presentation saved both online as well as on a flash drive, if your presentation has a video that is only accessible online be prepared to skip the video and talk about some of the </w:t>
      </w:r>
      <w:proofErr w:type="gramStart"/>
      <w:r w:rsidRPr="00B64DDD">
        <w:rPr>
          <w:lang w:val="en-US"/>
        </w:rPr>
        <w:t>take away</w:t>
      </w:r>
      <w:proofErr w:type="gramEnd"/>
      <w:r w:rsidRPr="00B64DDD">
        <w:rPr>
          <w:lang w:val="en-US"/>
        </w:rPr>
        <w:t xml:space="preserve"> points from the video. </w:t>
      </w:r>
    </w:p>
    <w:p w14:paraId="42B13864" w14:textId="77777777" w:rsidR="00B64DDD" w:rsidRPr="00B64DDD" w:rsidRDefault="00B64DDD" w:rsidP="00B64DDD">
      <w:r w:rsidRPr="00B64DDD">
        <w:rPr>
          <w:b/>
          <w:bCs/>
          <w:lang w:val="en-US"/>
        </w:rPr>
        <w:lastRenderedPageBreak/>
        <w:t>Lost PowerPoint:</w:t>
      </w:r>
      <w:r w:rsidRPr="00B64DDD">
        <w:rPr>
          <w:lang w:val="en-US"/>
        </w:rPr>
        <w:t xml:space="preserve"> In the case that the internet is down and that you lost your flash drive on the way to your presentation, be ready to give your presentation without your PowerPoint. Make sure you know your presentation without the help of your visual aids. Feel free to change up the format of your presentation now that you will not have a PowerPoint. This could be a great opportunity to make your presentation more interactive </w:t>
      </w:r>
      <w:proofErr w:type="gramStart"/>
      <w:r w:rsidRPr="00B64DDD">
        <w:rPr>
          <w:lang w:val="en-US"/>
        </w:rPr>
        <w:t>in order to</w:t>
      </w:r>
      <w:proofErr w:type="gramEnd"/>
      <w:r w:rsidRPr="00B64DDD">
        <w:rPr>
          <w:lang w:val="en-US"/>
        </w:rPr>
        <w:t xml:space="preserve"> keep your audience engaged.</w:t>
      </w:r>
    </w:p>
    <w:p w14:paraId="23CD29C0" w14:textId="77777777" w:rsidR="00B64DDD" w:rsidRPr="00B64DDD" w:rsidRDefault="00B64DDD" w:rsidP="00B64DDD">
      <w:r w:rsidRPr="00B64DDD">
        <w:rPr>
          <w:b/>
          <w:bCs/>
          <w:lang w:val="en-US"/>
        </w:rPr>
        <w:t>Cell Phone Rings:</w:t>
      </w:r>
      <w:r w:rsidRPr="00B64DDD">
        <w:rPr>
          <w:lang w:val="en-US"/>
        </w:rPr>
        <w:t xml:space="preserve"> Your phone should be turned off. If someone in your audience has their phone go off, continue speaking. If the phone rings more than once or twice, take a pause, you don’t want your audience to be distracted and miss your information. There is no need to yell at someone to turn off their phone or to say “everyone should silence their phones” as it can come off as rude.</w:t>
      </w:r>
    </w:p>
    <w:p w14:paraId="10C760ED" w14:textId="77777777" w:rsidR="00B64DDD" w:rsidRPr="00B64DDD" w:rsidRDefault="00B64DDD" w:rsidP="00B64DDD">
      <w:r w:rsidRPr="00B64DDD">
        <w:rPr>
          <w:b/>
          <w:bCs/>
          <w:lang w:val="en-US"/>
        </w:rPr>
        <w:t>Late Entrance:</w:t>
      </w:r>
      <w:r w:rsidRPr="00B64DDD">
        <w:rPr>
          <w:lang w:val="en-US"/>
        </w:rPr>
        <w:t xml:space="preserve"> If someone walks in late to your presentation, don’t let it distract you. If they are standing in the back and there are available seats, feel free to point those seats out. If a substantial number of people walk in late, feel free to quickly catch them up on the current topic being discussed. </w:t>
      </w:r>
    </w:p>
    <w:p w14:paraId="4BDE2416" w14:textId="77777777" w:rsidR="00B64DDD" w:rsidRPr="00B64DDD" w:rsidRDefault="00B64DDD" w:rsidP="00B64DDD">
      <w:r w:rsidRPr="00B64DDD">
        <w:rPr>
          <w:b/>
          <w:bCs/>
          <w:lang w:val="en-US"/>
        </w:rPr>
        <w:t>Different Size Audience:</w:t>
      </w:r>
      <w:r w:rsidRPr="00B64DDD">
        <w:rPr>
          <w:lang w:val="en-US"/>
        </w:rPr>
        <w:t xml:space="preserve"> If you were planning for a large talk but a smaller group of people showed up, be flexible and change up your presentation style. Smaller groups often take on a more intimate feeling and often make it easier for presenter/audience interaction. Instead of standing in front of five people with a microphone, sit with the group and drop the mic. </w:t>
      </w:r>
    </w:p>
    <w:p w14:paraId="241B3E7B" w14:textId="77777777" w:rsidR="00B64DDD" w:rsidRPr="00B64DDD" w:rsidRDefault="00B64DDD" w:rsidP="00B64DDD">
      <w:r w:rsidRPr="00B64DDD">
        <w:rPr>
          <w:lang w:val="en-US"/>
        </w:rPr>
        <w:t xml:space="preserve">If you were planning for a small group and a large group of people are trying to get into your presentation, it is okay to only allow in the number of people that the room can accommodate. Sometimes we are at a round table and all the seats at the table are full, the seats around the room are also full, and there are people standing. Feel free to say that the room is at capacity, have a sign-up sheet for information via email for those who were not able to get into your presentation. </w:t>
      </w:r>
    </w:p>
    <w:p w14:paraId="4438AA08" w14:textId="77777777" w:rsidR="00B64DDD" w:rsidRPr="00B64DDD" w:rsidRDefault="00B64DDD" w:rsidP="00B64DDD">
      <w:r w:rsidRPr="00B64DDD">
        <w:rPr>
          <w:b/>
          <w:bCs/>
          <w:lang w:val="en-US"/>
        </w:rPr>
        <w:t>Forgot Handouts for Audience:</w:t>
      </w:r>
      <w:r w:rsidRPr="00B64DDD">
        <w:rPr>
          <w:lang w:val="en-US"/>
        </w:rPr>
        <w:t xml:space="preserve"> If you had prepared handouts for your audience, but left them at home, don’t fret! Try to improvise, if it was a </w:t>
      </w:r>
      <w:proofErr w:type="gramStart"/>
      <w:r w:rsidRPr="00B64DDD">
        <w:rPr>
          <w:lang w:val="en-US"/>
        </w:rPr>
        <w:t>chart</w:t>
      </w:r>
      <w:proofErr w:type="gramEnd"/>
      <w:r w:rsidRPr="00B64DDD">
        <w:rPr>
          <w:lang w:val="en-US"/>
        </w:rPr>
        <w:t xml:space="preserve"> you wanted them to fill out ask your audience to take out a piece of paper and complete the exercise without your handout. If your handout was an informational handout, pass around a sign in and ask for audiences’ email address and let them know that you will email them a handout.</w:t>
      </w:r>
    </w:p>
    <w:p w14:paraId="4CDFDB55" w14:textId="77777777" w:rsidR="00B64DDD" w:rsidRPr="00B64DDD" w:rsidRDefault="00B64DDD" w:rsidP="00B64DDD">
      <w:r w:rsidRPr="00B64DDD">
        <w:rPr>
          <w:b/>
          <w:bCs/>
          <w:lang w:val="en-US"/>
        </w:rPr>
        <w:t>Lost Index Cards/Presentation Notes:</w:t>
      </w:r>
      <w:r w:rsidRPr="00B64DDD">
        <w:rPr>
          <w:lang w:val="en-US"/>
        </w:rPr>
        <w:t xml:space="preserve"> Sometimes it is helpful to keep an outline of topics or bullet points to discuss during a talk but what happens when you lost these notes or dropped them on the ground? If you are using index cards, be sure to number them. If you drop them this will make it easier to put them back in order. If you left your notes at home </w:t>
      </w:r>
      <w:r w:rsidRPr="00B64DDD">
        <w:rPr>
          <w:lang w:val="en-US"/>
        </w:rPr>
        <w:lastRenderedPageBreak/>
        <w:t>be confident in yourself that you have practiced your presentation enough that you will be able to present without them.</w:t>
      </w:r>
    </w:p>
    <w:p w14:paraId="42EE3155" w14:textId="77777777" w:rsidR="00B64DDD" w:rsidRPr="00B64DDD" w:rsidRDefault="00B64DDD" w:rsidP="00B64DDD">
      <w:r w:rsidRPr="00B64DDD">
        <w:rPr>
          <w:b/>
          <w:bCs/>
          <w:lang w:val="en-US"/>
        </w:rPr>
        <w:t>Too Many Audience Questions:</w:t>
      </w:r>
      <w:r w:rsidRPr="00B64DDD">
        <w:rPr>
          <w:lang w:val="en-US"/>
        </w:rPr>
        <w:t xml:space="preserve"> If you are asked to prepare a </w:t>
      </w:r>
      <w:proofErr w:type="gramStart"/>
      <w:r w:rsidRPr="00B64DDD">
        <w:rPr>
          <w:lang w:val="en-US"/>
        </w:rPr>
        <w:t>one hour</w:t>
      </w:r>
      <w:proofErr w:type="gramEnd"/>
      <w:r w:rsidRPr="00B64DDD">
        <w:rPr>
          <w:lang w:val="en-US"/>
        </w:rPr>
        <w:t xml:space="preserve"> talk, end ten minutes early. This gives your audience time to ask questions. If there are too many questions and you are running out of time let the audience know, “We have time for two more questions.” Make yourself available, “I will be in the back of the room to answer any further questions.” or “If I do not get around to your question, feel free to email me and I will get back to you.”</w:t>
      </w:r>
    </w:p>
    <w:p w14:paraId="04F7CB46" w14:textId="77777777" w:rsidR="00B64DDD" w:rsidRPr="00B64DDD" w:rsidRDefault="00B64DDD" w:rsidP="00B64DDD">
      <w:r w:rsidRPr="00B64DDD">
        <w:rPr>
          <w:b/>
          <w:bCs/>
          <w:lang w:val="en-US"/>
        </w:rPr>
        <w:t xml:space="preserve">Do: </w:t>
      </w:r>
    </w:p>
    <w:p w14:paraId="313DE890" w14:textId="77777777" w:rsidR="00B64DDD" w:rsidRPr="00B64DDD" w:rsidRDefault="00B64DDD" w:rsidP="00B64DDD">
      <w:r w:rsidRPr="00B64DDD">
        <w:rPr>
          <w:lang w:val="en-US"/>
        </w:rPr>
        <w:t>-Repeat audience questions, this is especially important if you are in a large room where the rest of the audience did not hear or understand the question being asked. Repeating the question also confirms your understanding of the question to the person asked you the question.</w:t>
      </w:r>
    </w:p>
    <w:p w14:paraId="2F0FB5A1" w14:textId="77777777" w:rsidR="00B64DDD" w:rsidRPr="00B64DDD" w:rsidRDefault="00B64DDD" w:rsidP="00B64DDD">
      <w:r w:rsidRPr="00B64DDD">
        <w:rPr>
          <w:lang w:val="en-US"/>
        </w:rPr>
        <w:t>-Give the audiences something to walk away with. What can audiences walk away from your presentation knowing or feeling that they did not know or feel before. What immediate actions do you want them to take?</w:t>
      </w:r>
    </w:p>
    <w:p w14:paraId="08B7A8C0" w14:textId="77777777" w:rsidR="00B64DDD" w:rsidRPr="00B64DDD" w:rsidRDefault="00B64DDD" w:rsidP="00B64DDD">
      <w:r w:rsidRPr="00B64DDD">
        <w:rPr>
          <w:lang w:val="en-US"/>
        </w:rPr>
        <w:t xml:space="preserve">-Respect your audiences’ time, if you are asked to present for an hour go for 50 minutes, a </w:t>
      </w:r>
      <w:proofErr w:type="gramStart"/>
      <w:r w:rsidRPr="00B64DDD">
        <w:rPr>
          <w:lang w:val="en-US"/>
        </w:rPr>
        <w:t>thirty minute</w:t>
      </w:r>
      <w:proofErr w:type="gramEnd"/>
      <w:r w:rsidRPr="00B64DDD">
        <w:rPr>
          <w:lang w:val="en-US"/>
        </w:rPr>
        <w:t xml:space="preserve"> presentation should go for 25 minutes. This allows time for your audience to ask questions as well as </w:t>
      </w:r>
      <w:proofErr w:type="gramStart"/>
      <w:r w:rsidRPr="00B64DDD">
        <w:rPr>
          <w:lang w:val="en-US"/>
        </w:rPr>
        <w:t>insures</w:t>
      </w:r>
      <w:proofErr w:type="gramEnd"/>
      <w:r w:rsidRPr="00B64DDD">
        <w:rPr>
          <w:lang w:val="en-US"/>
        </w:rPr>
        <w:t xml:space="preserve"> that you are not stealing time from your audience members. **This is especially true if you are presenting at a </w:t>
      </w:r>
      <w:proofErr w:type="gramStart"/>
      <w:r w:rsidRPr="00B64DDD">
        <w:rPr>
          <w:lang w:val="en-US"/>
        </w:rPr>
        <w:t>conference</w:t>
      </w:r>
      <w:proofErr w:type="gramEnd"/>
      <w:r w:rsidRPr="00B64DDD">
        <w:rPr>
          <w:lang w:val="en-US"/>
        </w:rPr>
        <w:t xml:space="preserve"> and your audience needs to get to another presentation, lunch, or home.</w:t>
      </w:r>
    </w:p>
    <w:p w14:paraId="08D17744" w14:textId="77777777" w:rsidR="00B64DDD" w:rsidRPr="00B64DDD" w:rsidRDefault="00B64DDD" w:rsidP="00B64DDD">
      <w:r w:rsidRPr="00B64DDD">
        <w:rPr>
          <w:b/>
          <w:bCs/>
          <w:lang w:val="en-US"/>
        </w:rPr>
        <w:t>Don’t:</w:t>
      </w:r>
    </w:p>
    <w:p w14:paraId="66D910F1" w14:textId="77777777" w:rsidR="00B64DDD" w:rsidRPr="00B64DDD" w:rsidRDefault="00B64DDD" w:rsidP="00B64DDD">
      <w:r w:rsidRPr="00B64DDD">
        <w:rPr>
          <w:lang w:val="en-US"/>
        </w:rPr>
        <w:t>-Don’t make excuses, don’t tell your audience that: you just put this presentation together, you didn’t have time to prepare, or that you’re not good at presenting. Have confidence in yourself, the quality of your hard work, and in your abilities.</w:t>
      </w:r>
    </w:p>
    <w:p w14:paraId="306BD1F5" w14:textId="77777777" w:rsidR="00B64DDD" w:rsidRPr="00B64DDD" w:rsidRDefault="00B64DDD" w:rsidP="00B64DDD">
      <w:r w:rsidRPr="00B64DDD">
        <w:rPr>
          <w:lang w:val="en-US"/>
        </w:rPr>
        <w:t>-Don’t read from your slides, if you can help it don’t even look at your slides. The slides are there to help your audience follow along, not to tell you what to say. Don’t read from your notes, your audience is able to read, but they are attending your presentation to listen to you, don’t read to them.</w:t>
      </w:r>
    </w:p>
    <w:p w14:paraId="336266C4" w14:textId="77777777" w:rsidR="00B64DDD" w:rsidRPr="00B64DDD" w:rsidRDefault="00B64DDD" w:rsidP="00B64DDD">
      <w:r w:rsidRPr="00B64DDD">
        <w:rPr>
          <w:lang w:val="en-US"/>
        </w:rPr>
        <w:t xml:space="preserve">-If an audience member asks a question that fits well into where you are in your presentation, be sure to answer their question immediately. If they are jumping ahead, you should feel comfortable jumping ahead, answering their question, and then going back and continuing where you left off. The thought behind this philosophy is that you do not want to stifle or hinder any engagement from your audience. If you don’t know the answer to a </w:t>
      </w:r>
      <w:r w:rsidRPr="00B64DDD">
        <w:rPr>
          <w:lang w:val="en-US"/>
        </w:rPr>
        <w:lastRenderedPageBreak/>
        <w:t xml:space="preserve">specific question, </w:t>
      </w:r>
      <w:proofErr w:type="spellStart"/>
      <w:r w:rsidRPr="00B64DDD">
        <w:rPr>
          <w:lang w:val="en-US"/>
        </w:rPr>
        <w:t>thats</w:t>
      </w:r>
      <w:proofErr w:type="spellEnd"/>
      <w:r w:rsidRPr="00B64DDD">
        <w:rPr>
          <w:lang w:val="en-US"/>
        </w:rPr>
        <w:t xml:space="preserve"> fine, let them know that you will get back to them and be sure to follow through on your promise to do so.</w:t>
      </w:r>
    </w:p>
    <w:p w14:paraId="610D40F9" w14:textId="77777777" w:rsidR="00B64DDD" w:rsidRPr="00B64DDD" w:rsidRDefault="00B64DDD" w:rsidP="00B64DDD">
      <w:r w:rsidRPr="00B64DDD">
        <w:rPr>
          <w:lang w:val="en-US"/>
        </w:rPr>
        <w:t xml:space="preserve">-Your slides are to act as a visual aid to your audience. Don’t let your visual aid be a visual distraction. Your slides should be simple, easy to follow, and complement your presentation. </w:t>
      </w:r>
    </w:p>
    <w:p w14:paraId="400FDF94" w14:textId="77777777" w:rsidR="00B64DDD" w:rsidRPr="00B64DDD" w:rsidRDefault="00B64DDD" w:rsidP="00B64DDD">
      <w:r w:rsidRPr="00B64DDD">
        <w:rPr>
          <w:lang w:val="en-US"/>
        </w:rPr>
        <w:t>Now it’s your chance to put these ideas into practice. For your next presentation, try standing in front of a mirror or recording yourself as you speak. Pick a few tips from this workshop—maybe improving your eye contact, reducing filler words, or planning for questions—and focus on those. Each time you present, you’ll build more confidence and skill.</w:t>
      </w:r>
    </w:p>
    <w:p w14:paraId="5C43DD8C" w14:textId="77777777" w:rsidR="00B64DDD" w:rsidRPr="00B64DDD" w:rsidRDefault="00B64DDD" w:rsidP="00B64DDD">
      <w:r w:rsidRPr="00B64DDD">
        <w:rPr>
          <w:lang w:val="en-US"/>
        </w:rPr>
        <w:t>The last slide lists several online resources with additional public speaking tips and examples. When you have time, you can visit these links to read more advice and watch strong speakers in action. Use them as ongoing tools to keep improving even after this session is over.</w:t>
      </w:r>
    </w:p>
    <w:p w14:paraId="5E51CCB3" w14:textId="77777777" w:rsidR="00F4087E" w:rsidRPr="00B64DDD" w:rsidRDefault="00F4087E">
      <w:pPr>
        <w:rPr>
          <w:lang w:val="en-US"/>
        </w:rPr>
      </w:pPr>
    </w:p>
    <w:sectPr w:rsidR="00F4087E" w:rsidRPr="00B64DD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DDD"/>
    <w:rsid w:val="0020006A"/>
    <w:rsid w:val="00337A99"/>
    <w:rsid w:val="00AB07E4"/>
    <w:rsid w:val="00B64DDD"/>
    <w:rsid w:val="00F4087E"/>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7CF89A7"/>
  <w15:chartTrackingRefBased/>
  <w15:docId w15:val="{144EC363-5E6E-3840-AB7E-B0D4C5CC1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N"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4D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4D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4D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4D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4D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4D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4D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4D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4D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D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4D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4D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4D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4D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4D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4D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4D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4DDD"/>
    <w:rPr>
      <w:rFonts w:eastAsiaTheme="majorEastAsia" w:cstheme="majorBidi"/>
      <w:color w:val="272727" w:themeColor="text1" w:themeTint="D8"/>
    </w:rPr>
  </w:style>
  <w:style w:type="paragraph" w:styleId="Title">
    <w:name w:val="Title"/>
    <w:basedOn w:val="Normal"/>
    <w:next w:val="Normal"/>
    <w:link w:val="TitleChar"/>
    <w:uiPriority w:val="10"/>
    <w:qFormat/>
    <w:rsid w:val="00B64D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4D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4D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4D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4DDD"/>
    <w:pPr>
      <w:spacing w:before="160"/>
      <w:jc w:val="center"/>
    </w:pPr>
    <w:rPr>
      <w:i/>
      <w:iCs/>
      <w:color w:val="404040" w:themeColor="text1" w:themeTint="BF"/>
    </w:rPr>
  </w:style>
  <w:style w:type="character" w:customStyle="1" w:styleId="QuoteChar">
    <w:name w:val="Quote Char"/>
    <w:basedOn w:val="DefaultParagraphFont"/>
    <w:link w:val="Quote"/>
    <w:uiPriority w:val="29"/>
    <w:rsid w:val="00B64DDD"/>
    <w:rPr>
      <w:i/>
      <w:iCs/>
      <w:color w:val="404040" w:themeColor="text1" w:themeTint="BF"/>
    </w:rPr>
  </w:style>
  <w:style w:type="paragraph" w:styleId="ListParagraph">
    <w:name w:val="List Paragraph"/>
    <w:basedOn w:val="Normal"/>
    <w:uiPriority w:val="34"/>
    <w:qFormat/>
    <w:rsid w:val="00B64DDD"/>
    <w:pPr>
      <w:ind w:left="720"/>
      <w:contextualSpacing/>
    </w:pPr>
  </w:style>
  <w:style w:type="character" w:styleId="IntenseEmphasis">
    <w:name w:val="Intense Emphasis"/>
    <w:basedOn w:val="DefaultParagraphFont"/>
    <w:uiPriority w:val="21"/>
    <w:qFormat/>
    <w:rsid w:val="00B64DDD"/>
    <w:rPr>
      <w:i/>
      <w:iCs/>
      <w:color w:val="0F4761" w:themeColor="accent1" w:themeShade="BF"/>
    </w:rPr>
  </w:style>
  <w:style w:type="paragraph" w:styleId="IntenseQuote">
    <w:name w:val="Intense Quote"/>
    <w:basedOn w:val="Normal"/>
    <w:next w:val="Normal"/>
    <w:link w:val="IntenseQuoteChar"/>
    <w:uiPriority w:val="30"/>
    <w:qFormat/>
    <w:rsid w:val="00B64D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4DDD"/>
    <w:rPr>
      <w:i/>
      <w:iCs/>
      <w:color w:val="0F4761" w:themeColor="accent1" w:themeShade="BF"/>
    </w:rPr>
  </w:style>
  <w:style w:type="character" w:styleId="IntenseReference">
    <w:name w:val="Intense Reference"/>
    <w:basedOn w:val="DefaultParagraphFont"/>
    <w:uiPriority w:val="32"/>
    <w:qFormat/>
    <w:rsid w:val="00B64DDD"/>
    <w:rPr>
      <w:b/>
      <w:bCs/>
      <w:smallCaps/>
      <w:color w:val="0F4761" w:themeColor="accent1" w:themeShade="BF"/>
      <w:spacing w:val="5"/>
    </w:rPr>
  </w:style>
  <w:style w:type="character" w:styleId="Hyperlink">
    <w:name w:val="Hyperlink"/>
    <w:basedOn w:val="DefaultParagraphFont"/>
    <w:uiPriority w:val="99"/>
    <w:unhideWhenUsed/>
    <w:rsid w:val="00B64DDD"/>
    <w:rPr>
      <w:color w:val="467886" w:themeColor="hyperlink"/>
      <w:u w:val="single"/>
    </w:rPr>
  </w:style>
  <w:style w:type="character" w:styleId="UnresolvedMention">
    <w:name w:val="Unresolved Mention"/>
    <w:basedOn w:val="DefaultParagraphFont"/>
    <w:uiPriority w:val="99"/>
    <w:semiHidden/>
    <w:unhideWhenUsed/>
    <w:rsid w:val="00B64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0825">
      <w:bodyDiv w:val="1"/>
      <w:marLeft w:val="0"/>
      <w:marRight w:val="0"/>
      <w:marTop w:val="0"/>
      <w:marBottom w:val="0"/>
      <w:divBdr>
        <w:top w:val="none" w:sz="0" w:space="0" w:color="auto"/>
        <w:left w:val="none" w:sz="0" w:space="0" w:color="auto"/>
        <w:bottom w:val="none" w:sz="0" w:space="0" w:color="auto"/>
        <w:right w:val="none" w:sz="0" w:space="0" w:color="auto"/>
      </w:divBdr>
    </w:div>
    <w:div w:id="250357873">
      <w:bodyDiv w:val="1"/>
      <w:marLeft w:val="0"/>
      <w:marRight w:val="0"/>
      <w:marTop w:val="0"/>
      <w:marBottom w:val="0"/>
      <w:divBdr>
        <w:top w:val="none" w:sz="0" w:space="0" w:color="auto"/>
        <w:left w:val="none" w:sz="0" w:space="0" w:color="auto"/>
        <w:bottom w:val="none" w:sz="0" w:space="0" w:color="auto"/>
        <w:right w:val="none" w:sz="0" w:space="0" w:color="auto"/>
      </w:divBdr>
    </w:div>
    <w:div w:id="283118556">
      <w:bodyDiv w:val="1"/>
      <w:marLeft w:val="0"/>
      <w:marRight w:val="0"/>
      <w:marTop w:val="0"/>
      <w:marBottom w:val="0"/>
      <w:divBdr>
        <w:top w:val="none" w:sz="0" w:space="0" w:color="auto"/>
        <w:left w:val="none" w:sz="0" w:space="0" w:color="auto"/>
        <w:bottom w:val="none" w:sz="0" w:space="0" w:color="auto"/>
        <w:right w:val="none" w:sz="0" w:space="0" w:color="auto"/>
      </w:divBdr>
    </w:div>
    <w:div w:id="630481566">
      <w:bodyDiv w:val="1"/>
      <w:marLeft w:val="0"/>
      <w:marRight w:val="0"/>
      <w:marTop w:val="0"/>
      <w:marBottom w:val="0"/>
      <w:divBdr>
        <w:top w:val="none" w:sz="0" w:space="0" w:color="auto"/>
        <w:left w:val="none" w:sz="0" w:space="0" w:color="auto"/>
        <w:bottom w:val="none" w:sz="0" w:space="0" w:color="auto"/>
        <w:right w:val="none" w:sz="0" w:space="0" w:color="auto"/>
      </w:divBdr>
    </w:div>
    <w:div w:id="714699417">
      <w:bodyDiv w:val="1"/>
      <w:marLeft w:val="0"/>
      <w:marRight w:val="0"/>
      <w:marTop w:val="0"/>
      <w:marBottom w:val="0"/>
      <w:divBdr>
        <w:top w:val="none" w:sz="0" w:space="0" w:color="auto"/>
        <w:left w:val="none" w:sz="0" w:space="0" w:color="auto"/>
        <w:bottom w:val="none" w:sz="0" w:space="0" w:color="auto"/>
        <w:right w:val="none" w:sz="0" w:space="0" w:color="auto"/>
      </w:divBdr>
    </w:div>
    <w:div w:id="733813645">
      <w:bodyDiv w:val="1"/>
      <w:marLeft w:val="0"/>
      <w:marRight w:val="0"/>
      <w:marTop w:val="0"/>
      <w:marBottom w:val="0"/>
      <w:divBdr>
        <w:top w:val="none" w:sz="0" w:space="0" w:color="auto"/>
        <w:left w:val="none" w:sz="0" w:space="0" w:color="auto"/>
        <w:bottom w:val="none" w:sz="0" w:space="0" w:color="auto"/>
        <w:right w:val="none" w:sz="0" w:space="0" w:color="auto"/>
      </w:divBdr>
    </w:div>
    <w:div w:id="767165787">
      <w:bodyDiv w:val="1"/>
      <w:marLeft w:val="0"/>
      <w:marRight w:val="0"/>
      <w:marTop w:val="0"/>
      <w:marBottom w:val="0"/>
      <w:divBdr>
        <w:top w:val="none" w:sz="0" w:space="0" w:color="auto"/>
        <w:left w:val="none" w:sz="0" w:space="0" w:color="auto"/>
        <w:bottom w:val="none" w:sz="0" w:space="0" w:color="auto"/>
        <w:right w:val="none" w:sz="0" w:space="0" w:color="auto"/>
      </w:divBdr>
    </w:div>
    <w:div w:id="902837783">
      <w:bodyDiv w:val="1"/>
      <w:marLeft w:val="0"/>
      <w:marRight w:val="0"/>
      <w:marTop w:val="0"/>
      <w:marBottom w:val="0"/>
      <w:divBdr>
        <w:top w:val="none" w:sz="0" w:space="0" w:color="auto"/>
        <w:left w:val="none" w:sz="0" w:space="0" w:color="auto"/>
        <w:bottom w:val="none" w:sz="0" w:space="0" w:color="auto"/>
        <w:right w:val="none" w:sz="0" w:space="0" w:color="auto"/>
      </w:divBdr>
    </w:div>
    <w:div w:id="956837553">
      <w:bodyDiv w:val="1"/>
      <w:marLeft w:val="0"/>
      <w:marRight w:val="0"/>
      <w:marTop w:val="0"/>
      <w:marBottom w:val="0"/>
      <w:divBdr>
        <w:top w:val="none" w:sz="0" w:space="0" w:color="auto"/>
        <w:left w:val="none" w:sz="0" w:space="0" w:color="auto"/>
        <w:bottom w:val="none" w:sz="0" w:space="0" w:color="auto"/>
        <w:right w:val="none" w:sz="0" w:space="0" w:color="auto"/>
      </w:divBdr>
    </w:div>
    <w:div w:id="1460875151">
      <w:bodyDiv w:val="1"/>
      <w:marLeft w:val="0"/>
      <w:marRight w:val="0"/>
      <w:marTop w:val="0"/>
      <w:marBottom w:val="0"/>
      <w:divBdr>
        <w:top w:val="none" w:sz="0" w:space="0" w:color="auto"/>
        <w:left w:val="none" w:sz="0" w:space="0" w:color="auto"/>
        <w:bottom w:val="none" w:sz="0" w:space="0" w:color="auto"/>
        <w:right w:val="none" w:sz="0" w:space="0" w:color="auto"/>
      </w:divBdr>
    </w:div>
    <w:div w:id="1752265419">
      <w:bodyDiv w:val="1"/>
      <w:marLeft w:val="0"/>
      <w:marRight w:val="0"/>
      <w:marTop w:val="0"/>
      <w:marBottom w:val="0"/>
      <w:divBdr>
        <w:top w:val="none" w:sz="0" w:space="0" w:color="auto"/>
        <w:left w:val="none" w:sz="0" w:space="0" w:color="auto"/>
        <w:bottom w:val="none" w:sz="0" w:space="0" w:color="auto"/>
        <w:right w:val="none" w:sz="0" w:space="0" w:color="auto"/>
      </w:divBdr>
    </w:div>
    <w:div w:id="1920094627">
      <w:bodyDiv w:val="1"/>
      <w:marLeft w:val="0"/>
      <w:marRight w:val="0"/>
      <w:marTop w:val="0"/>
      <w:marBottom w:val="0"/>
      <w:divBdr>
        <w:top w:val="none" w:sz="0" w:space="0" w:color="auto"/>
        <w:left w:val="none" w:sz="0" w:space="0" w:color="auto"/>
        <w:bottom w:val="none" w:sz="0" w:space="0" w:color="auto"/>
        <w:right w:val="none" w:sz="0" w:space="0" w:color="auto"/>
      </w:divBdr>
    </w:div>
    <w:div w:id="1920478800">
      <w:bodyDiv w:val="1"/>
      <w:marLeft w:val="0"/>
      <w:marRight w:val="0"/>
      <w:marTop w:val="0"/>
      <w:marBottom w:val="0"/>
      <w:divBdr>
        <w:top w:val="none" w:sz="0" w:space="0" w:color="auto"/>
        <w:left w:val="none" w:sz="0" w:space="0" w:color="auto"/>
        <w:bottom w:val="none" w:sz="0" w:space="0" w:color="auto"/>
        <w:right w:val="none" w:sz="0" w:space="0" w:color="auto"/>
      </w:divBdr>
    </w:div>
    <w:div w:id="1984235427">
      <w:bodyDiv w:val="1"/>
      <w:marLeft w:val="0"/>
      <w:marRight w:val="0"/>
      <w:marTop w:val="0"/>
      <w:marBottom w:val="0"/>
      <w:divBdr>
        <w:top w:val="none" w:sz="0" w:space="0" w:color="auto"/>
        <w:left w:val="none" w:sz="0" w:space="0" w:color="auto"/>
        <w:bottom w:val="none" w:sz="0" w:space="0" w:color="auto"/>
        <w:right w:val="none" w:sz="0" w:space="0" w:color="auto"/>
      </w:divBdr>
    </w:div>
    <w:div w:id="202205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c.fotolog.com/photo/28/54/119/celliachen/13654961014175_f.jpg" TargetMode="External"/><Relationship Id="rId3" Type="http://schemas.openxmlformats.org/officeDocument/2006/relationships/webSettings" Target="webSettings.xml"/><Relationship Id="rId7" Type="http://schemas.openxmlformats.org/officeDocument/2006/relationships/hyperlink" Target="http://fashionhoster.com/wp-content/uploads/Business-Casual-Fashion-Women-For-Summer-Season-0016.pn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texas.edu/finearts/sites/default/files/imgs/business_casual_-_male4_0.jpeg" TargetMode="External"/><Relationship Id="rId11" Type="http://schemas.openxmlformats.org/officeDocument/2006/relationships/fontTable" Target="fontTable.xml"/><Relationship Id="rId5" Type="http://schemas.openxmlformats.org/officeDocument/2006/relationships/hyperlink" Target="http://whatcanyoudowiththat.files.wordpress.com/2012/04/dress-down-day.jpg?w=200" TargetMode="External"/><Relationship Id="rId10" Type="http://schemas.openxmlformats.org/officeDocument/2006/relationships/hyperlink" Target="http://www.mindtools.com/pages/article/newCS_85.htm" TargetMode="External"/><Relationship Id="rId4" Type="http://schemas.openxmlformats.org/officeDocument/2006/relationships/hyperlink" Target="http://media-cache-ak0.pinimg.com/736x/40/53/8f/40538fbd7cc383f55d7410c298758702.jpg" TargetMode="External"/><Relationship Id="rId9" Type="http://schemas.openxmlformats.org/officeDocument/2006/relationships/hyperlink" Target="http://wardrobelooks.com/wp-content/uploads/2013/09/Timeless-Suits-for-Women-7.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2136</Words>
  <Characters>12178</Characters>
  <Application>Microsoft Office Word</Application>
  <DocSecurity>0</DocSecurity>
  <Lines>101</Lines>
  <Paragraphs>28</Paragraphs>
  <ScaleCrop>false</ScaleCrop>
  <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Jixuan Chen</dc:creator>
  <cp:keywords/>
  <dc:description/>
  <cp:lastModifiedBy>Jixuan Chen</cp:lastModifiedBy>
  <cp:revision>1</cp:revision>
  <dcterms:created xsi:type="dcterms:W3CDTF">2025-11-26T23:51:00Z</dcterms:created>
  <dcterms:modified xsi:type="dcterms:W3CDTF">2025-11-26T23:54:00Z</dcterms:modified>
</cp:coreProperties>
</file>